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1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691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691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ая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14 </w:t>
      </w:r>
      <w:r>
        <w:rPr>
          <w:rFonts w:ascii="Segoe UI" w:hAnsi="Segoe UI" w:cs="Segoe UI"/>
          <w:b/>
          <w:sz w:val="32"/>
          <w:szCs w:val="32"/>
        </w:rPr>
        <w:t xml:space="preserve">августа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91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691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691"/>
        <w:contextualSpacing/>
        <w:ind w:firstLine="709"/>
        <w:jc w:val="both"/>
        <w:spacing w:line="360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По теме</w:t>
      </w:r>
      <w:r>
        <w:rPr>
          <w:rFonts w:ascii="Segoe UI" w:hAnsi="Segoe UI" w:eastAsia="Calibri" w:cs="Segoe UI"/>
        </w:rPr>
        <w:t xml:space="preserve"> «Лицензирование геодезической </w:t>
      </w:r>
      <w:r>
        <w:rPr>
          <w:rFonts w:ascii="Segoe UI" w:hAnsi="Segoe UI" w:eastAsia="Calibri" w:cs="Segoe UI"/>
        </w:rPr>
        <w:t xml:space="preserve">и картографической деятельности</w:t>
      </w:r>
      <w:r>
        <w:rPr>
          <w:rFonts w:ascii="Segoe UI" w:hAnsi="Segoe UI" w:cs="Segoe UI"/>
        </w:rPr>
        <w:t xml:space="preserve">»</w:t>
      </w:r>
      <w:r>
        <w:rPr>
          <w:rFonts w:ascii="Segoe UI" w:hAnsi="Segoe UI" w:cs="Segoe UI"/>
        </w:rPr>
        <w:t xml:space="preserve"> консультирует </w:t>
      </w:r>
      <w:r>
        <w:rPr>
          <w:rFonts w:ascii="Segoe UI" w:hAnsi="Segoe UI" w:eastAsia="Calibri" w:cs="Segoe UI"/>
        </w:rPr>
        <w:t xml:space="preserve">отдел землеустройства, мониторинга земель, кадастровой оценки недвижимости, геодезии и картографии Управления Росреестра по Республике Карелия</w:t>
      </w:r>
      <w:r>
        <w:rPr>
          <w:rFonts w:ascii="Segoe UI" w:hAnsi="Segoe UI" w:eastAsia="Calibri" w:cs="Segoe UI"/>
        </w:rPr>
        <w:t xml:space="preserve">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91"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91"/>
        <w:jc w:val="center"/>
        <w:spacing w:line="360" w:lineRule="auto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Телеф</w:t>
      </w:r>
      <w:r>
        <w:rPr>
          <w:rFonts w:ascii="Segoe UI" w:hAnsi="Segoe UI" w:eastAsia="Calibri" w:cs="Segoe UI"/>
          <w:b/>
        </w:rPr>
        <w:t xml:space="preserve">он горячей линии: </w:t>
      </w:r>
      <w:r>
        <w:rPr>
          <w:rFonts w:ascii="Segoe UI" w:hAnsi="Segoe UI" w:eastAsia="Calibri" w:cs="Segoe UI"/>
          <w:b/>
        </w:rPr>
        <w:t xml:space="preserve">8 (8142) 76-29-31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691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1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1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1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702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702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702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702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691"/>
        <w:ind w:firstLine="709"/>
        <w:jc w:val="right"/>
        <w:shd w:val="clear" w:color="auto" w:fill="ffffff"/>
        <w:outlineLvl w:val="0"/>
      </w:pPr>
      <w:r/>
      <w:r/>
    </w:p>
    <w:p>
      <w:pPr>
        <w:pStyle w:val="691"/>
        <w:ind w:firstLine="709"/>
        <w:jc w:val="right"/>
        <w:shd w:val="clear" w:color="auto" w:fill="ffffff"/>
        <w:outlineLvl w:val="0"/>
      </w:pPr>
      <w:r/>
      <w:r/>
    </w:p>
    <w:p>
      <w:pPr>
        <w:pStyle w:val="691"/>
        <w:ind w:firstLine="709"/>
        <w:jc w:val="right"/>
        <w:shd w:val="clear" w:color="auto" w:fill="ffffff"/>
        <w:outlineLvl w:val="0"/>
      </w:pPr>
      <w:r/>
      <w:r/>
    </w:p>
    <w:p>
      <w:pPr>
        <w:pStyle w:val="69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1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1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701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701"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91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691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691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691"/>
        <w:jc w:val="both"/>
        <w:rPr>
          <w:rFonts w:ascii="Segoe UI" w:hAnsi="Segoe UI" w:cs="Segoe UI"/>
          <w:bCs/>
          <w:sz w:val="18"/>
          <w:szCs w:val="18"/>
        </w:rPr>
      </w:pPr>
      <w:r>
        <w:fldChar w:fldCharType="begin"/>
      </w:r>
      <w:r>
        <w:instrText xml:space="preserve">HYPERLINK "mailto:Bulavtseva@rosreg.karelia.ru"</w:instrText>
      </w:r>
      <w:r>
        <w:fldChar w:fldCharType="separate"/>
      </w: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702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91"/>
        <w:rPr>
          <w:rFonts w:ascii="Segoe UI" w:hAnsi="Segoe UI" w:cs="Segoe UI"/>
          <w:sz w:val="18"/>
          <w:szCs w:val="18"/>
        </w:rPr>
      </w:pPr>
      <w:r>
        <w:t xml:space="preserve"> </w:t>
      </w:r>
      <w: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1"/>
    <w:next w:val="6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next w:val="691"/>
    <w:link w:val="69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92">
    <w:name w:val="Основной шрифт абзаца"/>
    <w:next w:val="692"/>
    <w:link w:val="691"/>
    <w:uiPriority w:val="1"/>
    <w:semiHidden/>
    <w:unhideWhenUsed/>
  </w:style>
  <w:style w:type="table" w:styleId="693">
    <w:name w:val="Обычная таблица"/>
    <w:next w:val="693"/>
    <w:link w:val="691"/>
    <w:uiPriority w:val="99"/>
    <w:semiHidden/>
    <w:unhideWhenUsed/>
    <w:qFormat/>
    <w:tblPr/>
  </w:style>
  <w:style w:type="numbering" w:styleId="694">
    <w:name w:val="Нет списка"/>
    <w:next w:val="694"/>
    <w:link w:val="691"/>
    <w:uiPriority w:val="99"/>
    <w:semiHidden/>
    <w:unhideWhenUsed/>
  </w:style>
  <w:style w:type="paragraph" w:styleId="695">
    <w:name w:val="Верхний колонтитул"/>
    <w:basedOn w:val="691"/>
    <w:next w:val="695"/>
    <w:link w:val="696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696">
    <w:name w:val="Верхний колонтитул Знак"/>
    <w:basedOn w:val="692"/>
    <w:next w:val="696"/>
    <w:link w:val="695"/>
    <w:uiPriority w:val="99"/>
  </w:style>
  <w:style w:type="paragraph" w:styleId="697">
    <w:name w:val="Нижний колонтитул"/>
    <w:basedOn w:val="691"/>
    <w:next w:val="697"/>
    <w:link w:val="69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98">
    <w:name w:val="Нижний колонтитул Знак"/>
    <w:basedOn w:val="692"/>
    <w:next w:val="698"/>
    <w:link w:val="697"/>
    <w:uiPriority w:val="99"/>
    <w:semiHidden/>
  </w:style>
  <w:style w:type="paragraph" w:styleId="699">
    <w:name w:val="Текст выноски"/>
    <w:basedOn w:val="691"/>
    <w:next w:val="699"/>
    <w:link w:val="700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700">
    <w:name w:val="Текст выноски Знак"/>
    <w:next w:val="700"/>
    <w:link w:val="699"/>
    <w:uiPriority w:val="99"/>
    <w:semiHidden/>
    <w:rPr>
      <w:rFonts w:ascii="Tahoma" w:hAnsi="Tahoma" w:cs="Tahoma"/>
      <w:sz w:val="16"/>
      <w:szCs w:val="16"/>
    </w:rPr>
  </w:style>
  <w:style w:type="paragraph" w:styleId="701">
    <w:name w:val="ConsPlusNormal"/>
    <w:next w:val="701"/>
    <w:link w:val="691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702">
    <w:name w:val="Гиперссылка"/>
    <w:next w:val="702"/>
    <w:link w:val="706"/>
    <w:uiPriority w:val="99"/>
    <w:rPr>
      <w:color w:val="0000ff"/>
      <w:u w:val="single"/>
      <w:lang w:val="ru-RU" w:eastAsia="ru-RU" w:bidi="ar-SA"/>
    </w:rPr>
  </w:style>
  <w:style w:type="paragraph" w:styleId="703">
    <w:name w:val="Абзац списка"/>
    <w:basedOn w:val="691"/>
    <w:next w:val="703"/>
    <w:link w:val="691"/>
    <w:uiPriority w:val="34"/>
    <w:qFormat/>
    <w:pPr>
      <w:contextualSpacing/>
      <w:ind w:left="720"/>
    </w:pPr>
    <w:rPr>
      <w:szCs w:val="20"/>
    </w:rPr>
  </w:style>
  <w:style w:type="character" w:styleId="704">
    <w:name w:val="apple-converted-space"/>
    <w:basedOn w:val="692"/>
    <w:next w:val="704"/>
    <w:link w:val="691"/>
  </w:style>
  <w:style w:type="paragraph" w:styleId="705">
    <w:name w:val="paragraph scxw163741632 bcx0"/>
    <w:basedOn w:val="691"/>
    <w:next w:val="705"/>
    <w:link w:val="691"/>
    <w:pPr>
      <w:spacing w:before="100" w:beforeAutospacing="1" w:after="100" w:afterAutospacing="1"/>
    </w:pPr>
  </w:style>
  <w:style w:type="paragraph" w:styleId="706">
    <w:name w:val="Гиперссылка1"/>
    <w:next w:val="706"/>
    <w:link w:val="702"/>
    <w:uiPriority w:val="99"/>
    <w:rPr>
      <w:color w:val="0000ff"/>
      <w:u w:val="single"/>
      <w:lang w:val="ru-RU" w:eastAsia="ru-RU" w:bidi="ar-SA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22</cp:revision>
  <dcterms:created xsi:type="dcterms:W3CDTF">2023-02-21T08:13:00Z</dcterms:created>
  <dcterms:modified xsi:type="dcterms:W3CDTF">2025-06-24T08:59:04Z</dcterms:modified>
  <cp:version>983040</cp:version>
</cp:coreProperties>
</file>